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3A80" w:rsidRDefault="00775415" w:rsidP="00775415">
      <w:pPr>
        <w:rPr>
          <w:rFonts w:ascii="Times New Roman" w:hAnsi="Times New Roman"/>
        </w:rPr>
      </w:pPr>
      <w:r w:rsidRPr="00025AE1">
        <w:rPr>
          <w:rFonts w:ascii="Times New Roman" w:hAnsi="Times New Roman"/>
          <w:b/>
        </w:rPr>
        <w:t>Lesson Title:</w:t>
      </w:r>
      <w:bookmarkStart w:id="0" w:name="_GoBack"/>
      <w:bookmarkEnd w:id="0"/>
      <w:r w:rsidR="00C36244">
        <w:rPr>
          <w:rFonts w:ascii="Times New Roman" w:hAnsi="Times New Roman"/>
        </w:rPr>
        <w:t xml:space="preserve"> History of Our Place</w:t>
      </w:r>
    </w:p>
    <w:p w:rsidR="00775415" w:rsidRPr="001700C3" w:rsidRDefault="00775415" w:rsidP="00775415">
      <w:pPr>
        <w:rPr>
          <w:rFonts w:ascii="Times New Roman" w:hAnsi="Times New Roman"/>
        </w:rPr>
      </w:pPr>
    </w:p>
    <w:p w:rsidR="00776B11" w:rsidRDefault="00775415" w:rsidP="00775415">
      <w:pPr>
        <w:rPr>
          <w:rFonts w:ascii="Times New Roman" w:hAnsi="Times New Roman"/>
        </w:rPr>
      </w:pPr>
      <w:r w:rsidRPr="00025AE1">
        <w:rPr>
          <w:rFonts w:ascii="Times New Roman" w:hAnsi="Times New Roman"/>
          <w:b/>
        </w:rPr>
        <w:t>Name of Corresponding Unit:</w:t>
      </w:r>
      <w:r w:rsidR="00767969">
        <w:rPr>
          <w:rFonts w:ascii="Times New Roman" w:hAnsi="Times New Roman"/>
        </w:rPr>
        <w:t xml:space="preserve"> </w:t>
      </w:r>
      <w:r w:rsidR="00725850">
        <w:rPr>
          <w:rFonts w:ascii="Times New Roman" w:hAnsi="Times New Roman"/>
        </w:rPr>
        <w:t>Our Unique Place</w:t>
      </w:r>
    </w:p>
    <w:p w:rsidR="00775415" w:rsidRPr="001700C3" w:rsidRDefault="00775415" w:rsidP="00775415">
      <w:pPr>
        <w:rPr>
          <w:rFonts w:ascii="Times New Roman" w:hAnsi="Times New Roman"/>
        </w:rPr>
      </w:pPr>
    </w:p>
    <w:p w:rsidR="00776B11" w:rsidRDefault="00775415" w:rsidP="00775415">
      <w:pPr>
        <w:rPr>
          <w:rFonts w:ascii="Times New Roman" w:hAnsi="Times New Roman"/>
        </w:rPr>
      </w:pPr>
      <w:r w:rsidRPr="00025AE1">
        <w:rPr>
          <w:rFonts w:ascii="Times New Roman" w:hAnsi="Times New Roman"/>
          <w:b/>
        </w:rPr>
        <w:t>Creator:</w:t>
      </w:r>
      <w:r w:rsidR="00767969">
        <w:rPr>
          <w:rFonts w:ascii="Times New Roman" w:hAnsi="Times New Roman"/>
        </w:rPr>
        <w:t xml:space="preserve"> </w:t>
      </w:r>
      <w:r w:rsidR="00776B11">
        <w:rPr>
          <w:rFonts w:ascii="Times New Roman" w:hAnsi="Times New Roman"/>
        </w:rPr>
        <w:t xml:space="preserve">Rachael Gustaveson and Anne </w:t>
      </w:r>
      <w:proofErr w:type="spellStart"/>
      <w:r w:rsidR="00776B11">
        <w:rPr>
          <w:rFonts w:ascii="Times New Roman" w:hAnsi="Times New Roman"/>
        </w:rPr>
        <w:t>Lessard</w:t>
      </w:r>
      <w:proofErr w:type="spellEnd"/>
    </w:p>
    <w:p w:rsidR="00775415" w:rsidRPr="001700C3" w:rsidRDefault="00775415" w:rsidP="00775415">
      <w:pPr>
        <w:rPr>
          <w:rFonts w:ascii="Times New Roman" w:hAnsi="Times New Roman"/>
        </w:rPr>
      </w:pPr>
    </w:p>
    <w:p w:rsidR="00775415" w:rsidRPr="001700C3" w:rsidRDefault="00775415" w:rsidP="00775415">
      <w:pPr>
        <w:rPr>
          <w:rFonts w:ascii="Times New Roman" w:hAnsi="Times New Roman"/>
        </w:rPr>
      </w:pPr>
      <w:r w:rsidRPr="00025AE1">
        <w:rPr>
          <w:rFonts w:ascii="Times New Roman" w:hAnsi="Times New Roman"/>
          <w:b/>
        </w:rPr>
        <w:t>Grade level(s):</w:t>
      </w:r>
      <w:r w:rsidR="00776B11">
        <w:rPr>
          <w:rFonts w:ascii="Times New Roman" w:hAnsi="Times New Roman"/>
        </w:rPr>
        <w:t xml:space="preserve"> 7</w:t>
      </w:r>
    </w:p>
    <w:p w:rsidR="00775415" w:rsidRPr="001700C3" w:rsidRDefault="00775415" w:rsidP="00775415">
      <w:pPr>
        <w:rPr>
          <w:rFonts w:ascii="Times New Roman" w:hAnsi="Times New Roman"/>
        </w:rPr>
      </w:pPr>
    </w:p>
    <w:p w:rsidR="00775415" w:rsidRPr="001700C3" w:rsidRDefault="00775415" w:rsidP="00775415">
      <w:pPr>
        <w:rPr>
          <w:rFonts w:ascii="Times New Roman" w:hAnsi="Times New Roman"/>
        </w:rPr>
      </w:pPr>
      <w:r w:rsidRPr="00025AE1">
        <w:rPr>
          <w:rFonts w:ascii="Times New Roman" w:hAnsi="Times New Roman"/>
          <w:b/>
        </w:rPr>
        <w:t>Recommended Duration:</w:t>
      </w:r>
      <w:r w:rsidR="00767969">
        <w:rPr>
          <w:rFonts w:ascii="Times New Roman" w:hAnsi="Times New Roman"/>
        </w:rPr>
        <w:t xml:space="preserve"> 80 minutes</w:t>
      </w:r>
    </w:p>
    <w:p w:rsidR="00775415" w:rsidRPr="001700C3" w:rsidRDefault="00775415" w:rsidP="00775415">
      <w:pPr>
        <w:rPr>
          <w:rFonts w:ascii="Times New Roman" w:hAnsi="Times New Roman"/>
        </w:rPr>
      </w:pPr>
    </w:p>
    <w:p w:rsidR="00C36244" w:rsidRPr="00C36244" w:rsidRDefault="00775415" w:rsidP="00C36244">
      <w:pPr>
        <w:rPr>
          <w:rFonts w:ascii="Times New Roman" w:hAnsi="Times New Roman"/>
        </w:rPr>
      </w:pPr>
      <w:r w:rsidRPr="00025AE1">
        <w:rPr>
          <w:rFonts w:ascii="Times New Roman" w:hAnsi="Times New Roman"/>
          <w:b/>
        </w:rPr>
        <w:t>Essential Question:</w:t>
      </w:r>
      <w:r w:rsidR="00767969" w:rsidRPr="00025AE1">
        <w:rPr>
          <w:rFonts w:ascii="Times New Roman" w:hAnsi="Times New Roman"/>
          <w:b/>
        </w:rPr>
        <w:t xml:space="preserve"> </w:t>
      </w:r>
      <w:r w:rsidR="00C36244" w:rsidRPr="00C36244">
        <w:rPr>
          <w:rFonts w:ascii="Times New Roman" w:hAnsi="Times New Roman"/>
        </w:rPr>
        <w:t>What can learning about our own place tell us about other places?</w:t>
      </w:r>
    </w:p>
    <w:p w:rsidR="00775415" w:rsidRPr="001700C3" w:rsidRDefault="00775415" w:rsidP="00775415">
      <w:pPr>
        <w:rPr>
          <w:rFonts w:ascii="Times New Roman" w:hAnsi="Times New Roman"/>
        </w:rPr>
      </w:pPr>
    </w:p>
    <w:p w:rsidR="00775415" w:rsidRPr="00025AE1" w:rsidRDefault="00775415" w:rsidP="00775415">
      <w:pPr>
        <w:rPr>
          <w:rFonts w:ascii="Times New Roman" w:hAnsi="Times New Roman"/>
          <w:b/>
        </w:rPr>
      </w:pPr>
      <w:r w:rsidRPr="00025AE1">
        <w:rPr>
          <w:rFonts w:ascii="Times New Roman" w:hAnsi="Times New Roman"/>
          <w:b/>
        </w:rPr>
        <w:t>Specific Learning Goals for this lesson:</w:t>
      </w:r>
    </w:p>
    <w:p w:rsidR="00775415" w:rsidRPr="001700C3" w:rsidRDefault="00775415" w:rsidP="00775415">
      <w:pPr>
        <w:rPr>
          <w:rFonts w:ascii="Times New Roman" w:hAnsi="Times New Roman"/>
        </w:rPr>
      </w:pPr>
    </w:p>
    <w:p w:rsidR="00A173E8" w:rsidRDefault="00775415" w:rsidP="000F30FF">
      <w:pPr>
        <w:pStyle w:val="ListParagraph"/>
        <w:numPr>
          <w:ilvl w:val="0"/>
          <w:numId w:val="1"/>
        </w:numPr>
        <w:rPr>
          <w:rFonts w:ascii="Times New Roman" w:hAnsi="Times New Roman"/>
        </w:rPr>
      </w:pPr>
      <w:r w:rsidRPr="001700C3">
        <w:rPr>
          <w:rFonts w:ascii="Times New Roman" w:hAnsi="Times New Roman"/>
        </w:rPr>
        <w:t>Students will know:</w:t>
      </w:r>
    </w:p>
    <w:p w:rsidR="00C36244" w:rsidRPr="001E6B91" w:rsidRDefault="00C36244" w:rsidP="00C36244">
      <w:pPr>
        <w:numPr>
          <w:ilvl w:val="0"/>
          <w:numId w:val="3"/>
        </w:numPr>
        <w:rPr>
          <w:rFonts w:ascii="Times" w:eastAsia="ＭＳ 明朝" w:hAnsi="Times"/>
        </w:rPr>
      </w:pPr>
      <w:r w:rsidRPr="001E6B91">
        <w:rPr>
          <w:rFonts w:ascii="Times" w:eastAsia="ＭＳ 明朝" w:hAnsi="Times"/>
        </w:rPr>
        <w:t>Woodstock, Vermont's characteristics in terms of the themes of geography</w:t>
      </w:r>
    </w:p>
    <w:p w:rsidR="00A173E8" w:rsidRDefault="00775415" w:rsidP="00A173E8">
      <w:pPr>
        <w:pStyle w:val="ListParagraph"/>
        <w:numPr>
          <w:ilvl w:val="0"/>
          <w:numId w:val="1"/>
        </w:numPr>
        <w:rPr>
          <w:rFonts w:ascii="Times New Roman" w:hAnsi="Times New Roman"/>
        </w:rPr>
      </w:pPr>
      <w:r w:rsidRPr="001700C3">
        <w:rPr>
          <w:rFonts w:ascii="Times New Roman" w:hAnsi="Times New Roman"/>
        </w:rPr>
        <w:t>Students will understand:</w:t>
      </w:r>
    </w:p>
    <w:p w:rsidR="00C36244" w:rsidRPr="001E6B91" w:rsidRDefault="00C36244" w:rsidP="004C0F54">
      <w:pPr>
        <w:numPr>
          <w:ilvl w:val="0"/>
          <w:numId w:val="4"/>
        </w:numPr>
        <w:spacing w:beforeLines="1" w:afterLines="1"/>
        <w:rPr>
          <w:rFonts w:ascii="Times" w:eastAsia="ＭＳ 明朝" w:hAnsi="Times"/>
        </w:rPr>
      </w:pPr>
      <w:r w:rsidRPr="001E6B91">
        <w:rPr>
          <w:rFonts w:ascii="Times" w:eastAsia="ＭＳ 明朝" w:hAnsi="Times"/>
        </w:rPr>
        <w:t>Every place has certain characteristics.</w:t>
      </w:r>
    </w:p>
    <w:p w:rsidR="00C36244" w:rsidRPr="001E6B91" w:rsidRDefault="00C36244" w:rsidP="004C0F54">
      <w:pPr>
        <w:numPr>
          <w:ilvl w:val="0"/>
          <w:numId w:val="4"/>
        </w:numPr>
        <w:spacing w:beforeLines="1" w:afterLines="1"/>
        <w:rPr>
          <w:rFonts w:ascii="Times" w:eastAsia="ＭＳ 明朝" w:hAnsi="Times"/>
        </w:rPr>
      </w:pPr>
      <w:r w:rsidRPr="001E6B91">
        <w:rPr>
          <w:rFonts w:ascii="Times" w:eastAsia="ＭＳ 明朝" w:hAnsi="Times"/>
        </w:rPr>
        <w:t>Learning about our own place (Woodstock or VT) informs us how our place is unique.</w:t>
      </w:r>
    </w:p>
    <w:p w:rsidR="00725850" w:rsidRDefault="00775415" w:rsidP="00775415">
      <w:pPr>
        <w:pStyle w:val="ListParagraph"/>
        <w:numPr>
          <w:ilvl w:val="0"/>
          <w:numId w:val="1"/>
        </w:numPr>
        <w:rPr>
          <w:rFonts w:ascii="Times New Roman" w:hAnsi="Times New Roman"/>
        </w:rPr>
      </w:pPr>
      <w:r w:rsidRPr="001700C3">
        <w:rPr>
          <w:rFonts w:ascii="Times New Roman" w:hAnsi="Times New Roman"/>
        </w:rPr>
        <w:t>Students will be able to:</w:t>
      </w:r>
    </w:p>
    <w:p w:rsidR="00725850" w:rsidRPr="001E6B91" w:rsidRDefault="00433021" w:rsidP="004C0F54">
      <w:pPr>
        <w:numPr>
          <w:ilvl w:val="0"/>
          <w:numId w:val="5"/>
        </w:numPr>
        <w:spacing w:beforeLines="1" w:afterLines="1"/>
        <w:rPr>
          <w:rFonts w:ascii="Times" w:eastAsia="ＭＳ 明朝" w:hAnsi="Times"/>
        </w:rPr>
      </w:pPr>
      <w:r w:rsidRPr="001E6B91">
        <w:rPr>
          <w:rFonts w:ascii="Times" w:eastAsia="ＭＳ 明朝" w:hAnsi="Times"/>
        </w:rPr>
        <w:t>Apply the five themes of geography</w:t>
      </w:r>
      <w:r>
        <w:rPr>
          <w:rFonts w:ascii="Times" w:eastAsia="ＭＳ 明朝" w:hAnsi="Times"/>
        </w:rPr>
        <w:t xml:space="preserve"> to the state of Vermont</w:t>
      </w:r>
    </w:p>
    <w:p w:rsidR="00A173E8" w:rsidRDefault="00A173E8" w:rsidP="00725850">
      <w:pPr>
        <w:pStyle w:val="ListParagraph"/>
        <w:ind w:left="1080"/>
        <w:rPr>
          <w:rFonts w:ascii="Times New Roman" w:hAnsi="Times New Roman"/>
        </w:rPr>
      </w:pPr>
    </w:p>
    <w:p w:rsidR="00775415" w:rsidRPr="001700C3" w:rsidRDefault="00775415" w:rsidP="000F30FF">
      <w:pPr>
        <w:pStyle w:val="ListParagraph"/>
        <w:ind w:left="1080"/>
        <w:rPr>
          <w:rFonts w:ascii="Times New Roman" w:hAnsi="Times New Roman"/>
        </w:rPr>
      </w:pPr>
    </w:p>
    <w:p w:rsidR="001B7D12" w:rsidRDefault="00775415" w:rsidP="00775415">
      <w:pPr>
        <w:rPr>
          <w:rFonts w:ascii="Times New Roman" w:hAnsi="Times New Roman"/>
          <w:b/>
        </w:rPr>
      </w:pPr>
      <w:r w:rsidRPr="00025AE1">
        <w:rPr>
          <w:rFonts w:ascii="Times New Roman" w:hAnsi="Times New Roman"/>
          <w:b/>
        </w:rPr>
        <w:t xml:space="preserve">Lesson Overview: </w:t>
      </w:r>
    </w:p>
    <w:p w:rsidR="00775415" w:rsidRPr="001700C3" w:rsidRDefault="00F80F04" w:rsidP="00775415">
      <w:pPr>
        <w:rPr>
          <w:rFonts w:ascii="Times New Roman" w:hAnsi="Times New Roman"/>
        </w:rPr>
      </w:pPr>
      <w:r>
        <w:rPr>
          <w:rFonts w:ascii="Times New Roman" w:hAnsi="Times New Roman"/>
        </w:rPr>
        <w:t xml:space="preserve">Students will read </w:t>
      </w:r>
      <w:r w:rsidR="00F27BBF">
        <w:rPr>
          <w:rFonts w:ascii="Times New Roman" w:hAnsi="Times New Roman"/>
        </w:rPr>
        <w:t>an article</w:t>
      </w:r>
      <w:r w:rsidR="00677270">
        <w:rPr>
          <w:rFonts w:ascii="Times New Roman" w:hAnsi="Times New Roman"/>
        </w:rPr>
        <w:t xml:space="preserve"> on Vermont’s history</w:t>
      </w:r>
      <w:r w:rsidR="003E4596">
        <w:rPr>
          <w:rFonts w:ascii="Times New Roman" w:hAnsi="Times New Roman"/>
        </w:rPr>
        <w:t xml:space="preserve"> </w:t>
      </w:r>
      <w:r w:rsidR="00F576A2">
        <w:rPr>
          <w:rFonts w:ascii="Times New Roman" w:hAnsi="Times New Roman"/>
        </w:rPr>
        <w:t xml:space="preserve">(“The Selling of Vermont”) </w:t>
      </w:r>
      <w:r w:rsidR="003E4596">
        <w:rPr>
          <w:rFonts w:ascii="Times New Roman" w:hAnsi="Times New Roman"/>
        </w:rPr>
        <w:t xml:space="preserve">and take notes using the dialectic notebook format. </w:t>
      </w:r>
      <w:r w:rsidR="008D6C29">
        <w:rPr>
          <w:rFonts w:ascii="Times New Roman" w:hAnsi="Times New Roman"/>
        </w:rPr>
        <w:t xml:space="preserve">Using the information from the article, </w:t>
      </w:r>
      <w:r w:rsidR="00186726">
        <w:rPr>
          <w:rFonts w:ascii="Times New Roman" w:hAnsi="Times New Roman"/>
        </w:rPr>
        <w:t xml:space="preserve">paired </w:t>
      </w:r>
      <w:r w:rsidR="008D6C29">
        <w:rPr>
          <w:rFonts w:ascii="Times New Roman" w:hAnsi="Times New Roman"/>
        </w:rPr>
        <w:t xml:space="preserve">students will then animate a video using Xtranormal.com to apply the five themes of geography to the state of Vermont. </w:t>
      </w:r>
    </w:p>
    <w:p w:rsidR="008D6C29" w:rsidRDefault="008D6C29" w:rsidP="001A0EBE">
      <w:pPr>
        <w:outlineLvl w:val="0"/>
        <w:rPr>
          <w:rFonts w:ascii="Times New Roman" w:hAnsi="Times New Roman"/>
          <w:b/>
        </w:rPr>
      </w:pPr>
    </w:p>
    <w:p w:rsidR="00E43A2E" w:rsidRDefault="00775415" w:rsidP="001A0EBE">
      <w:pPr>
        <w:outlineLvl w:val="0"/>
        <w:rPr>
          <w:rFonts w:ascii="Times New Roman" w:hAnsi="Times New Roman"/>
        </w:rPr>
      </w:pPr>
      <w:r w:rsidRPr="00025AE1">
        <w:rPr>
          <w:rFonts w:ascii="Times New Roman" w:hAnsi="Times New Roman"/>
          <w:b/>
        </w:rPr>
        <w:t>Description &amp; Sequence:</w:t>
      </w:r>
      <w:r w:rsidRPr="001700C3">
        <w:rPr>
          <w:rFonts w:ascii="Times New Roman" w:hAnsi="Times New Roman"/>
        </w:rPr>
        <w:t xml:space="preserve"> </w:t>
      </w:r>
    </w:p>
    <w:p w:rsidR="00186726" w:rsidRPr="00186726" w:rsidRDefault="00186726" w:rsidP="00186726">
      <w:pPr>
        <w:pStyle w:val="ListParagraph"/>
        <w:numPr>
          <w:ilvl w:val="0"/>
          <w:numId w:val="8"/>
        </w:numPr>
        <w:rPr>
          <w:rFonts w:ascii="Times New Roman" w:hAnsi="Times New Roman"/>
        </w:rPr>
      </w:pPr>
      <w:r w:rsidRPr="00186726">
        <w:rPr>
          <w:rFonts w:ascii="Times New Roman" w:hAnsi="Times New Roman"/>
        </w:rPr>
        <w:t>Warm up: Brainstorm nouns. Make a list on the board. Have students complete this sentence:</w:t>
      </w:r>
    </w:p>
    <w:p w:rsidR="00186726" w:rsidRDefault="00186726" w:rsidP="00186726">
      <w:pPr>
        <w:pStyle w:val="ListParagraph"/>
        <w:ind w:left="1440"/>
        <w:rPr>
          <w:rFonts w:ascii="Times New Roman" w:hAnsi="Times New Roman"/>
        </w:rPr>
      </w:pPr>
      <w:r>
        <w:rPr>
          <w:rFonts w:ascii="Times New Roman" w:hAnsi="Times New Roman"/>
        </w:rPr>
        <w:t xml:space="preserve">Vermont is like a ______________ because. . . . . </w:t>
      </w:r>
    </w:p>
    <w:p w:rsidR="00186726" w:rsidRDefault="00186726" w:rsidP="00186726">
      <w:pPr>
        <w:rPr>
          <w:rFonts w:ascii="Times New Roman" w:hAnsi="Times New Roman"/>
        </w:rPr>
      </w:pPr>
      <w:r>
        <w:rPr>
          <w:rFonts w:ascii="Times New Roman" w:hAnsi="Times New Roman"/>
        </w:rPr>
        <w:t xml:space="preserve">            Share ideas with class.</w:t>
      </w:r>
    </w:p>
    <w:p w:rsidR="0030131A" w:rsidRDefault="00E52518" w:rsidP="00E52518">
      <w:pPr>
        <w:pStyle w:val="ListParagraph"/>
        <w:numPr>
          <w:ilvl w:val="0"/>
          <w:numId w:val="8"/>
        </w:numPr>
        <w:rPr>
          <w:rFonts w:ascii="Times New Roman" w:hAnsi="Times New Roman"/>
        </w:rPr>
      </w:pPr>
      <w:r w:rsidRPr="00E52518">
        <w:rPr>
          <w:rFonts w:ascii="Times New Roman" w:hAnsi="Times New Roman"/>
        </w:rPr>
        <w:t>Introduce the Dialectic Notebook – can be done on paper or on computer.</w:t>
      </w:r>
    </w:p>
    <w:p w:rsidR="00E52518" w:rsidRPr="00E52518" w:rsidRDefault="0030131A" w:rsidP="0030131A">
      <w:pPr>
        <w:pStyle w:val="ListParagraph"/>
        <w:numPr>
          <w:ilvl w:val="1"/>
          <w:numId w:val="8"/>
        </w:numPr>
        <w:rPr>
          <w:rFonts w:ascii="Times New Roman" w:hAnsi="Times New Roman"/>
        </w:rPr>
      </w:pPr>
      <w:r>
        <w:rPr>
          <w:rFonts w:ascii="Times New Roman" w:hAnsi="Times New Roman"/>
        </w:rPr>
        <w:t>Pass out a copy of the article, “Vermont’s Forested Past”</w:t>
      </w:r>
    </w:p>
    <w:p w:rsidR="00E52518" w:rsidRDefault="00E52518" w:rsidP="00E52518">
      <w:pPr>
        <w:pStyle w:val="ListParagraph"/>
        <w:numPr>
          <w:ilvl w:val="1"/>
          <w:numId w:val="8"/>
        </w:numPr>
        <w:rPr>
          <w:rFonts w:ascii="Times New Roman" w:hAnsi="Times New Roman"/>
        </w:rPr>
      </w:pPr>
      <w:r>
        <w:rPr>
          <w:rFonts w:ascii="Times New Roman" w:hAnsi="Times New Roman"/>
        </w:rPr>
        <w:t>Read the first paragraph together and show an example of how to summarize it and answer the questions for the dialectic notebook.</w:t>
      </w:r>
    </w:p>
    <w:p w:rsidR="00E52518" w:rsidRPr="00E52518" w:rsidRDefault="00E52518" w:rsidP="00E52518">
      <w:pPr>
        <w:pStyle w:val="ListParagraph"/>
        <w:numPr>
          <w:ilvl w:val="0"/>
          <w:numId w:val="8"/>
        </w:numPr>
        <w:rPr>
          <w:rFonts w:ascii="Times New Roman" w:hAnsi="Times New Roman"/>
        </w:rPr>
      </w:pPr>
      <w:r w:rsidRPr="00E52518">
        <w:rPr>
          <w:rFonts w:ascii="Times New Roman" w:hAnsi="Times New Roman"/>
        </w:rPr>
        <w:t>Allow students time to finish reading and taking notes individually.</w:t>
      </w:r>
    </w:p>
    <w:p w:rsidR="00CF7D3F" w:rsidRDefault="00E52518" w:rsidP="00E52518">
      <w:pPr>
        <w:pStyle w:val="ListParagraph"/>
        <w:numPr>
          <w:ilvl w:val="0"/>
          <w:numId w:val="8"/>
        </w:numPr>
        <w:rPr>
          <w:rFonts w:ascii="Times New Roman" w:hAnsi="Times New Roman"/>
        </w:rPr>
      </w:pPr>
      <w:r>
        <w:rPr>
          <w:rFonts w:ascii="Times New Roman" w:hAnsi="Times New Roman"/>
        </w:rPr>
        <w:t xml:space="preserve">Let students choose their partners. Students will use their notes to create an </w:t>
      </w:r>
      <w:proofErr w:type="spellStart"/>
      <w:r>
        <w:rPr>
          <w:rFonts w:ascii="Times New Roman" w:hAnsi="Times New Roman"/>
        </w:rPr>
        <w:t>Xtranormal</w:t>
      </w:r>
      <w:proofErr w:type="spellEnd"/>
      <w:r>
        <w:rPr>
          <w:rFonts w:ascii="Times New Roman" w:hAnsi="Times New Roman"/>
        </w:rPr>
        <w:t xml:space="preserve"> video usi</w:t>
      </w:r>
      <w:r w:rsidR="0030131A">
        <w:rPr>
          <w:rFonts w:ascii="Times New Roman" w:hAnsi="Times New Roman"/>
        </w:rPr>
        <w:t>ng information from the article to show the themes of geography in Vermont.</w:t>
      </w:r>
      <w:r>
        <w:rPr>
          <w:rFonts w:ascii="Times New Roman" w:hAnsi="Times New Roman"/>
        </w:rPr>
        <w:t xml:space="preserve"> </w:t>
      </w:r>
    </w:p>
    <w:p w:rsidR="00CF7D3F" w:rsidRDefault="00A77251" w:rsidP="00CF7D3F">
      <w:pPr>
        <w:pStyle w:val="ListParagraph"/>
        <w:numPr>
          <w:ilvl w:val="1"/>
          <w:numId w:val="8"/>
        </w:numPr>
        <w:rPr>
          <w:rFonts w:ascii="Times New Roman" w:hAnsi="Times New Roman"/>
        </w:rPr>
      </w:pPr>
      <w:r>
        <w:rPr>
          <w:rFonts w:ascii="Times New Roman" w:hAnsi="Times New Roman"/>
        </w:rPr>
        <w:t xml:space="preserve">Video should be no longer than 2 minutes long. </w:t>
      </w:r>
    </w:p>
    <w:p w:rsidR="00A77251" w:rsidRDefault="00CF7D3F" w:rsidP="00CF7D3F">
      <w:pPr>
        <w:pStyle w:val="ListParagraph"/>
        <w:numPr>
          <w:ilvl w:val="1"/>
          <w:numId w:val="8"/>
        </w:numPr>
        <w:rPr>
          <w:rFonts w:ascii="Times New Roman" w:hAnsi="Times New Roman"/>
        </w:rPr>
      </w:pPr>
      <w:r>
        <w:rPr>
          <w:rFonts w:ascii="Times New Roman" w:hAnsi="Times New Roman"/>
        </w:rPr>
        <w:t>Video must include two questions that each pair would like to ask the author.</w:t>
      </w:r>
    </w:p>
    <w:p w:rsidR="00A77251" w:rsidRDefault="00A77251" w:rsidP="00A77251">
      <w:pPr>
        <w:pStyle w:val="ListParagraph"/>
        <w:numPr>
          <w:ilvl w:val="0"/>
          <w:numId w:val="8"/>
        </w:numPr>
        <w:rPr>
          <w:rFonts w:ascii="Times New Roman" w:hAnsi="Times New Roman"/>
        </w:rPr>
      </w:pPr>
      <w:r>
        <w:rPr>
          <w:rFonts w:ascii="Times New Roman" w:hAnsi="Times New Roman"/>
        </w:rPr>
        <w:t>Consolidation: Discussion – What does learning about our place tell us about other places?</w:t>
      </w:r>
    </w:p>
    <w:p w:rsidR="00186726" w:rsidRPr="00E52518" w:rsidRDefault="00A77251" w:rsidP="00A77251">
      <w:pPr>
        <w:pStyle w:val="ListParagraph"/>
        <w:numPr>
          <w:ilvl w:val="1"/>
          <w:numId w:val="8"/>
        </w:numPr>
        <w:rPr>
          <w:rFonts w:ascii="Times New Roman" w:hAnsi="Times New Roman"/>
        </w:rPr>
      </w:pPr>
      <w:r>
        <w:rPr>
          <w:rFonts w:ascii="Times New Roman" w:hAnsi="Times New Roman"/>
        </w:rPr>
        <w:t>Allow think time before students answer. May be done in a Ticket to Leave format.</w:t>
      </w:r>
    </w:p>
    <w:p w:rsidR="00775415" w:rsidRPr="001700C3" w:rsidRDefault="00775415" w:rsidP="00775415">
      <w:pPr>
        <w:rPr>
          <w:rFonts w:ascii="Times New Roman" w:hAnsi="Times New Roman"/>
        </w:rPr>
      </w:pPr>
    </w:p>
    <w:p w:rsidR="00A77251" w:rsidRDefault="00775415" w:rsidP="00775415">
      <w:pPr>
        <w:rPr>
          <w:rFonts w:ascii="Times New Roman" w:hAnsi="Times New Roman"/>
          <w:b/>
        </w:rPr>
      </w:pPr>
      <w:r w:rsidRPr="00025AE1">
        <w:rPr>
          <w:rFonts w:ascii="Times New Roman" w:hAnsi="Times New Roman"/>
          <w:b/>
        </w:rPr>
        <w:t>Pre-Assessment:</w:t>
      </w:r>
    </w:p>
    <w:p w:rsidR="001B7D12" w:rsidRPr="00A77251" w:rsidRDefault="00A77251" w:rsidP="00775415">
      <w:pPr>
        <w:rPr>
          <w:rFonts w:ascii="Times New Roman" w:hAnsi="Times New Roman"/>
        </w:rPr>
      </w:pPr>
      <w:r>
        <w:rPr>
          <w:rFonts w:ascii="Times New Roman" w:hAnsi="Times New Roman"/>
        </w:rPr>
        <w:t>The pre-assessment is the warm up activity. Students comparing Vermont to an unlike object demonstrates students knowledge</w:t>
      </w:r>
      <w:r w:rsidR="001E75E3">
        <w:rPr>
          <w:rFonts w:ascii="Times New Roman" w:hAnsi="Times New Roman"/>
        </w:rPr>
        <w:t>, understanding,</w:t>
      </w:r>
      <w:r>
        <w:rPr>
          <w:rFonts w:ascii="Times New Roman" w:hAnsi="Times New Roman"/>
        </w:rPr>
        <w:t xml:space="preserve"> and opinion on their home state. </w:t>
      </w:r>
    </w:p>
    <w:p w:rsidR="00775415" w:rsidRPr="001700C3" w:rsidRDefault="00775415" w:rsidP="00775415">
      <w:pPr>
        <w:rPr>
          <w:rFonts w:ascii="Times New Roman" w:hAnsi="Times New Roman"/>
        </w:rPr>
      </w:pPr>
    </w:p>
    <w:p w:rsidR="0030131A" w:rsidRDefault="00775415" w:rsidP="00775415">
      <w:pPr>
        <w:rPr>
          <w:rFonts w:ascii="Times New Roman" w:hAnsi="Times New Roman"/>
          <w:b/>
        </w:rPr>
      </w:pPr>
      <w:r w:rsidRPr="00025AE1">
        <w:rPr>
          <w:rFonts w:ascii="Times New Roman" w:hAnsi="Times New Roman"/>
          <w:b/>
        </w:rPr>
        <w:t xml:space="preserve">Formative Assessment(s): </w:t>
      </w:r>
    </w:p>
    <w:p w:rsidR="00DB09AD" w:rsidRPr="0030131A" w:rsidRDefault="0030131A" w:rsidP="00775415">
      <w:pPr>
        <w:rPr>
          <w:rFonts w:ascii="Times New Roman" w:hAnsi="Times New Roman"/>
        </w:rPr>
      </w:pPr>
      <w:r>
        <w:rPr>
          <w:rFonts w:ascii="Times New Roman" w:hAnsi="Times New Roman"/>
        </w:rPr>
        <w:t xml:space="preserve">Students will create an </w:t>
      </w:r>
      <w:proofErr w:type="spellStart"/>
      <w:r>
        <w:rPr>
          <w:rFonts w:ascii="Times New Roman" w:hAnsi="Times New Roman"/>
        </w:rPr>
        <w:t>Xtranormal</w:t>
      </w:r>
      <w:proofErr w:type="spellEnd"/>
      <w:r>
        <w:rPr>
          <w:rFonts w:ascii="Times New Roman" w:hAnsi="Times New Roman"/>
        </w:rPr>
        <w:t xml:space="preserve"> video explaining Vermont with the five themes of geography that are exemplified in the article.</w:t>
      </w:r>
    </w:p>
    <w:p w:rsidR="00775415" w:rsidRPr="001700C3" w:rsidRDefault="00775415" w:rsidP="00775415">
      <w:pPr>
        <w:rPr>
          <w:rFonts w:ascii="Times New Roman" w:hAnsi="Times New Roman"/>
          <w:color w:val="C0504D"/>
        </w:rPr>
      </w:pPr>
    </w:p>
    <w:p w:rsidR="0030131A" w:rsidRDefault="00775415" w:rsidP="00775415">
      <w:pPr>
        <w:rPr>
          <w:rFonts w:ascii="Times New Roman" w:hAnsi="Times New Roman"/>
        </w:rPr>
      </w:pPr>
      <w:r w:rsidRPr="001700C3">
        <w:rPr>
          <w:rFonts w:ascii="Times New Roman" w:hAnsi="Times New Roman"/>
        </w:rPr>
        <w:t xml:space="preserve">How will you </w:t>
      </w:r>
      <w:r w:rsidRPr="001700C3">
        <w:rPr>
          <w:rFonts w:ascii="Times New Roman" w:hAnsi="Times New Roman"/>
          <w:b/>
        </w:rPr>
        <w:t>Differentiate Instruction</w:t>
      </w:r>
      <w:r w:rsidRPr="001700C3">
        <w:rPr>
          <w:rFonts w:ascii="Times New Roman" w:hAnsi="Times New Roman"/>
        </w:rPr>
        <w:t xml:space="preserve"> for various learners? (Consider content, process, and product)</w:t>
      </w:r>
    </w:p>
    <w:p w:rsidR="0030131A" w:rsidRDefault="0030131A" w:rsidP="0030131A">
      <w:pPr>
        <w:ind w:firstLine="720"/>
        <w:rPr>
          <w:rFonts w:ascii="Times New Roman" w:hAnsi="Times New Roman"/>
        </w:rPr>
      </w:pPr>
      <w:r>
        <w:rPr>
          <w:rFonts w:ascii="Times New Roman" w:hAnsi="Times New Roman"/>
        </w:rPr>
        <w:t>Students who need extra help reading will receive the article with important points already highlighted or underlined. These students may also focus on summarizing the article in the dialectic notebook and will have questions ready to be answered on the right side of the notebook. For example, the right side of the notebook would have the answer already started: “One example of human environment interaction in the state of Vermont is . . .”</w:t>
      </w:r>
    </w:p>
    <w:p w:rsidR="0030131A" w:rsidRDefault="0030131A" w:rsidP="0030131A">
      <w:pPr>
        <w:ind w:firstLine="720"/>
        <w:rPr>
          <w:rFonts w:ascii="Times New Roman" w:hAnsi="Times New Roman"/>
        </w:rPr>
      </w:pPr>
      <w:r>
        <w:rPr>
          <w:rFonts w:ascii="Times New Roman" w:hAnsi="Times New Roman"/>
        </w:rPr>
        <w:t>Students who are at a high level of reading and need to be challenged a bit more could receive questions on the right hand side of the notebook that are a little more challenging and abstract. For example: “The article shows many examples of human environment interaction in the past. What could it be like in Vermont 50 years from now?”</w:t>
      </w:r>
    </w:p>
    <w:p w:rsidR="003B6F9A" w:rsidRDefault="0030131A" w:rsidP="0030131A">
      <w:pPr>
        <w:ind w:firstLine="720"/>
        <w:rPr>
          <w:rFonts w:ascii="Times New Roman" w:hAnsi="Times New Roman"/>
        </w:rPr>
      </w:pPr>
      <w:r>
        <w:rPr>
          <w:rFonts w:ascii="Times New Roman" w:hAnsi="Times New Roman"/>
        </w:rPr>
        <w:t>Other articles, or supplemental articles, could also be given to a student who is ready for a harder challenge.</w:t>
      </w:r>
    </w:p>
    <w:p w:rsidR="0030131A" w:rsidRDefault="003B6F9A" w:rsidP="0030131A">
      <w:pPr>
        <w:ind w:firstLine="720"/>
        <w:rPr>
          <w:rFonts w:ascii="Times New Roman" w:hAnsi="Times New Roman"/>
        </w:rPr>
      </w:pPr>
      <w:r>
        <w:rPr>
          <w:rFonts w:ascii="Times New Roman" w:hAnsi="Times New Roman"/>
        </w:rPr>
        <w:t xml:space="preserve">Students may submit their dialectic notebooks online (Email or </w:t>
      </w:r>
      <w:proofErr w:type="spellStart"/>
      <w:r>
        <w:rPr>
          <w:rFonts w:ascii="Times New Roman" w:hAnsi="Times New Roman"/>
        </w:rPr>
        <w:t>GoogleDocs</w:t>
      </w:r>
      <w:proofErr w:type="spellEnd"/>
      <w:r>
        <w:rPr>
          <w:rFonts w:ascii="Times New Roman" w:hAnsi="Times New Roman"/>
        </w:rPr>
        <w:t>) or on paper.</w:t>
      </w:r>
    </w:p>
    <w:p w:rsidR="00775415" w:rsidRPr="001700C3" w:rsidRDefault="00775415" w:rsidP="00775415">
      <w:pPr>
        <w:rPr>
          <w:rFonts w:ascii="Times New Roman" w:hAnsi="Times New Roman"/>
        </w:rPr>
      </w:pPr>
    </w:p>
    <w:p w:rsidR="00775415" w:rsidRPr="001700C3" w:rsidRDefault="00775415" w:rsidP="00775415">
      <w:pPr>
        <w:rPr>
          <w:rFonts w:ascii="Times New Roman" w:hAnsi="Times New Roman"/>
        </w:rPr>
      </w:pPr>
    </w:p>
    <w:p w:rsidR="00A77251" w:rsidRDefault="00775415" w:rsidP="00775415">
      <w:pPr>
        <w:outlineLvl w:val="0"/>
        <w:rPr>
          <w:rFonts w:ascii="Times New Roman" w:hAnsi="Times New Roman"/>
        </w:rPr>
      </w:pPr>
      <w:r w:rsidRPr="00025AE1">
        <w:rPr>
          <w:rFonts w:ascii="Times New Roman" w:hAnsi="Times New Roman"/>
          <w:b/>
        </w:rPr>
        <w:t>Student-centered learning:</w:t>
      </w:r>
      <w:r w:rsidRPr="001700C3">
        <w:rPr>
          <w:rFonts w:ascii="Times New Roman" w:hAnsi="Times New Roman"/>
        </w:rPr>
        <w:t xml:space="preserve"> </w:t>
      </w:r>
    </w:p>
    <w:p w:rsidR="008455A4" w:rsidRDefault="008455A4" w:rsidP="00775415">
      <w:pPr>
        <w:outlineLvl w:val="0"/>
        <w:rPr>
          <w:rFonts w:ascii="Times New Roman" w:hAnsi="Times New Roman"/>
        </w:rPr>
      </w:pPr>
      <w:r w:rsidRPr="0004151E">
        <w:rPr>
          <w:rFonts w:ascii="Times New Roman" w:hAnsi="Times New Roman"/>
          <w:i/>
        </w:rPr>
        <w:t>Collaboration/Student Choice</w:t>
      </w:r>
      <w:r>
        <w:rPr>
          <w:rFonts w:ascii="Times New Roman" w:hAnsi="Times New Roman"/>
        </w:rPr>
        <w:t xml:space="preserve"> -</w:t>
      </w:r>
      <w:r w:rsidR="00A77251">
        <w:rPr>
          <w:rFonts w:ascii="Times New Roman" w:hAnsi="Times New Roman"/>
        </w:rPr>
        <w:t>Students choose their own partners and will be actively creating a video to explain their knowledge.</w:t>
      </w:r>
    </w:p>
    <w:p w:rsidR="008455A4" w:rsidRDefault="008455A4" w:rsidP="00775415">
      <w:pPr>
        <w:outlineLvl w:val="0"/>
        <w:rPr>
          <w:rFonts w:ascii="Times New Roman" w:hAnsi="Times New Roman"/>
        </w:rPr>
      </w:pPr>
      <w:r w:rsidRPr="0004151E">
        <w:rPr>
          <w:rFonts w:ascii="Times New Roman" w:hAnsi="Times New Roman"/>
          <w:i/>
        </w:rPr>
        <w:t>Experiential Learning</w:t>
      </w:r>
      <w:r>
        <w:rPr>
          <w:rFonts w:ascii="Times New Roman" w:hAnsi="Times New Roman"/>
        </w:rPr>
        <w:t xml:space="preserve"> – Using </w:t>
      </w:r>
      <w:proofErr w:type="spellStart"/>
      <w:r>
        <w:rPr>
          <w:rFonts w:ascii="Times New Roman" w:hAnsi="Times New Roman"/>
        </w:rPr>
        <w:t>Xtranormal</w:t>
      </w:r>
      <w:proofErr w:type="spellEnd"/>
      <w:r>
        <w:rPr>
          <w:rFonts w:ascii="Times New Roman" w:hAnsi="Times New Roman"/>
        </w:rPr>
        <w:t xml:space="preserve"> to create their video.</w:t>
      </w:r>
    </w:p>
    <w:p w:rsidR="00775415" w:rsidRPr="001700C3" w:rsidRDefault="008455A4" w:rsidP="00775415">
      <w:pPr>
        <w:outlineLvl w:val="0"/>
        <w:rPr>
          <w:rFonts w:ascii="Times New Roman" w:hAnsi="Times New Roman"/>
        </w:rPr>
      </w:pPr>
      <w:r w:rsidRPr="0004151E">
        <w:rPr>
          <w:rFonts w:ascii="Times New Roman" w:hAnsi="Times New Roman"/>
          <w:i/>
        </w:rPr>
        <w:t>Challenge/Rigor</w:t>
      </w:r>
      <w:r>
        <w:rPr>
          <w:rFonts w:ascii="Times New Roman" w:hAnsi="Times New Roman"/>
        </w:rPr>
        <w:t xml:space="preserve"> –</w:t>
      </w:r>
      <w:r w:rsidR="0004151E">
        <w:rPr>
          <w:rFonts w:ascii="Times New Roman" w:hAnsi="Times New Roman"/>
        </w:rPr>
        <w:t xml:space="preserve"> There are varying levels of questions in the dialectic notebook. Students will answer them according to their level of understanding.</w:t>
      </w:r>
    </w:p>
    <w:p w:rsidR="00775415" w:rsidRPr="00025AE1" w:rsidRDefault="00775415" w:rsidP="00775415">
      <w:pPr>
        <w:rPr>
          <w:rFonts w:ascii="Times New Roman" w:hAnsi="Times New Roman"/>
          <w:b/>
        </w:rPr>
      </w:pPr>
    </w:p>
    <w:p w:rsidR="00A77251" w:rsidRDefault="00775415" w:rsidP="00775415">
      <w:pPr>
        <w:outlineLvl w:val="0"/>
        <w:rPr>
          <w:rFonts w:ascii="Times New Roman" w:hAnsi="Times New Roman"/>
        </w:rPr>
      </w:pPr>
      <w:r w:rsidRPr="00025AE1">
        <w:rPr>
          <w:rFonts w:ascii="Times New Roman" w:hAnsi="Times New Roman"/>
          <w:b/>
        </w:rPr>
        <w:t>Inquiry-based learning:</w:t>
      </w:r>
      <w:r w:rsidR="00A77251">
        <w:rPr>
          <w:rFonts w:ascii="Times New Roman" w:hAnsi="Times New Roman"/>
        </w:rPr>
        <w:t xml:space="preserve"> </w:t>
      </w:r>
    </w:p>
    <w:p w:rsidR="00CF7D3F" w:rsidRDefault="00CF7D3F" w:rsidP="00775415">
      <w:pPr>
        <w:rPr>
          <w:rFonts w:ascii="Times New Roman" w:hAnsi="Times New Roman"/>
        </w:rPr>
      </w:pPr>
      <w:r>
        <w:rPr>
          <w:rFonts w:ascii="Times New Roman" w:hAnsi="Times New Roman"/>
        </w:rPr>
        <w:t xml:space="preserve">Students </w:t>
      </w:r>
      <w:r w:rsidR="008455A4">
        <w:rPr>
          <w:rFonts w:ascii="Times New Roman" w:hAnsi="Times New Roman"/>
        </w:rPr>
        <w:t>participate in structured inquiry posed by questions in the dialectic notebook.</w:t>
      </w:r>
    </w:p>
    <w:p w:rsidR="00775415" w:rsidRPr="001700C3" w:rsidRDefault="00775415" w:rsidP="00775415">
      <w:pPr>
        <w:rPr>
          <w:rFonts w:ascii="Times New Roman" w:hAnsi="Times New Roman"/>
        </w:rPr>
      </w:pPr>
    </w:p>
    <w:p w:rsidR="00CF7D3F" w:rsidRDefault="00775415" w:rsidP="00775415">
      <w:pPr>
        <w:rPr>
          <w:rFonts w:ascii="Times New Roman" w:hAnsi="Times New Roman"/>
          <w:b/>
        </w:rPr>
      </w:pPr>
      <w:r w:rsidRPr="00025AE1">
        <w:rPr>
          <w:rFonts w:ascii="Times New Roman" w:hAnsi="Times New Roman"/>
          <w:b/>
        </w:rPr>
        <w:t>Materials:</w:t>
      </w:r>
    </w:p>
    <w:p w:rsidR="00775415" w:rsidRPr="00CF7D3F" w:rsidRDefault="00CF7D3F" w:rsidP="00775415">
      <w:pPr>
        <w:rPr>
          <w:rFonts w:ascii="Times New Roman" w:hAnsi="Times New Roman"/>
        </w:rPr>
      </w:pPr>
      <w:r>
        <w:rPr>
          <w:rFonts w:ascii="Times New Roman" w:hAnsi="Times New Roman"/>
        </w:rPr>
        <w:t>Net books</w:t>
      </w:r>
      <w:r>
        <w:rPr>
          <w:rFonts w:ascii="Times New Roman" w:hAnsi="Times New Roman"/>
        </w:rPr>
        <w:br/>
        <w:t>Dialectic Notebook instructions and questions</w:t>
      </w:r>
    </w:p>
    <w:p w:rsidR="00775415" w:rsidRPr="001700C3" w:rsidRDefault="00F576A2" w:rsidP="00775415">
      <w:pPr>
        <w:rPr>
          <w:rFonts w:ascii="Times New Roman" w:hAnsi="Times New Roman"/>
        </w:rPr>
      </w:pPr>
      <w:r w:rsidRPr="00F576A2">
        <w:rPr>
          <w:rFonts w:ascii="Times New Roman" w:hAnsi="Times New Roman"/>
        </w:rPr>
        <w:t xml:space="preserve">"The Selling of Vermont: From Agriculture to Tourism, 1860-1910" by Andrea </w:t>
      </w:r>
      <w:proofErr w:type="spellStart"/>
      <w:r w:rsidRPr="00F576A2">
        <w:rPr>
          <w:rFonts w:ascii="Times New Roman" w:hAnsi="Times New Roman"/>
        </w:rPr>
        <w:t>Rebek</w:t>
      </w:r>
      <w:proofErr w:type="spellEnd"/>
      <w:r>
        <w:rPr>
          <w:rFonts w:ascii="Times New Roman" w:hAnsi="Times New Roman"/>
        </w:rPr>
        <w:t xml:space="preserve"> – from </w:t>
      </w:r>
      <w:r w:rsidRPr="00F576A2">
        <w:rPr>
          <w:rFonts w:ascii="Times New Roman" w:hAnsi="Times New Roman"/>
          <w:i/>
          <w:iCs/>
        </w:rPr>
        <w:t>In a State of Nature: Readings in Vermont History</w:t>
      </w:r>
      <w:r w:rsidRPr="00F576A2">
        <w:rPr>
          <w:rFonts w:ascii="Times New Roman" w:hAnsi="Times New Roman"/>
        </w:rPr>
        <w:t xml:space="preserve"> by H. Nicholas Muller, III and Samuel B. Hand, 1982, Vermont Historical Society, Montpelier, VT</w:t>
      </w:r>
    </w:p>
    <w:p w:rsidR="00775415" w:rsidRPr="001700C3" w:rsidRDefault="00775415" w:rsidP="00775415">
      <w:pPr>
        <w:rPr>
          <w:rFonts w:ascii="Times New Roman" w:hAnsi="Times New Roman"/>
        </w:rPr>
      </w:pPr>
    </w:p>
    <w:p w:rsidR="00775415" w:rsidRPr="00025AE1" w:rsidRDefault="00775415" w:rsidP="00775415">
      <w:pPr>
        <w:rPr>
          <w:rFonts w:ascii="Times New Roman" w:hAnsi="Times New Roman"/>
          <w:b/>
        </w:rPr>
      </w:pPr>
      <w:r w:rsidRPr="00025AE1">
        <w:rPr>
          <w:rFonts w:ascii="Times New Roman" w:hAnsi="Times New Roman"/>
          <w:b/>
        </w:rPr>
        <w:t>Resources:</w:t>
      </w:r>
    </w:p>
    <w:p w:rsidR="00775415" w:rsidRPr="00CF7D3F" w:rsidRDefault="00CF7D3F" w:rsidP="00CF7D3F">
      <w:pPr>
        <w:ind w:left="720" w:hanging="720"/>
        <w:rPr>
          <w:rFonts w:ascii="Times New Roman" w:hAnsi="Times New Roman"/>
        </w:rPr>
      </w:pPr>
      <w:r>
        <w:rPr>
          <w:rFonts w:ascii="Times New Roman" w:hAnsi="Times New Roman"/>
        </w:rPr>
        <w:t xml:space="preserve">Xtranormal.com </w:t>
      </w:r>
    </w:p>
    <w:p w:rsidR="00775415" w:rsidRPr="001700C3" w:rsidRDefault="00775415" w:rsidP="00775415">
      <w:pPr>
        <w:rPr>
          <w:rFonts w:ascii="Times New Roman" w:hAnsi="Times New Roman"/>
        </w:rPr>
      </w:pPr>
    </w:p>
    <w:p w:rsidR="007B7C3F" w:rsidRDefault="00775415" w:rsidP="00775415">
      <w:pPr>
        <w:rPr>
          <w:rFonts w:ascii="Times New Roman" w:hAnsi="Times New Roman"/>
        </w:rPr>
      </w:pPr>
      <w:r w:rsidRPr="001700C3">
        <w:rPr>
          <w:rFonts w:ascii="Times New Roman" w:hAnsi="Times New Roman"/>
        </w:rPr>
        <w:t>Vermont Standards &amp; Grade Expectations Addressed:</w:t>
      </w:r>
    </w:p>
    <w:p w:rsidR="007B7C3F" w:rsidRDefault="007B7C3F" w:rsidP="00775415">
      <w:pPr>
        <w:rPr>
          <w:b/>
        </w:rPr>
      </w:pPr>
    </w:p>
    <w:p w:rsidR="007B7C3F" w:rsidRPr="003B6F9A" w:rsidRDefault="007B7C3F" w:rsidP="00775415">
      <w:pPr>
        <w:rPr>
          <w:rStyle w:val="Strong"/>
        </w:rPr>
      </w:pPr>
      <w:r w:rsidRPr="003B6F9A">
        <w:rPr>
          <w:rFonts w:ascii="Times New Roman" w:hAnsi="Times New Roman"/>
          <w:b/>
        </w:rPr>
        <w:t>H&amp;SS7-8:8</w:t>
      </w:r>
      <w:r w:rsidRPr="003B6F9A">
        <w:rPr>
          <w:rFonts w:ascii="Times New Roman" w:hAnsi="Times New Roman"/>
        </w:rPr>
        <w:t xml:space="preserve"> Students connect the past with the present by</w:t>
      </w:r>
      <w:r w:rsidRPr="003B6F9A">
        <w:rPr>
          <w:rFonts w:ascii="Times New Roman" w:hAnsi="Times New Roman"/>
        </w:rPr>
        <w:br/>
        <w:t>-Describing ways that life in the U.S and/or the world has both changed and stayed the same over time, and explaining why these changes have occurred.</w:t>
      </w:r>
    </w:p>
    <w:p w:rsidR="003B6F9A" w:rsidRDefault="003B6F9A" w:rsidP="00775415">
      <w:pPr>
        <w:rPr>
          <w:rStyle w:val="Strong"/>
        </w:rPr>
      </w:pPr>
    </w:p>
    <w:p w:rsidR="00775415" w:rsidRPr="003B6F9A" w:rsidRDefault="007B7C3F" w:rsidP="00775415">
      <w:pPr>
        <w:rPr>
          <w:rFonts w:ascii="Times New Roman" w:hAnsi="Times New Roman"/>
        </w:rPr>
      </w:pPr>
      <w:r w:rsidRPr="003B6F9A">
        <w:rPr>
          <w:rStyle w:val="Strong"/>
          <w:rFonts w:ascii="Times New Roman" w:hAnsi="Times New Roman"/>
          <w:szCs w:val="16"/>
        </w:rPr>
        <w:t>R7: 16</w:t>
      </w:r>
      <w:r w:rsidRPr="003B6F9A">
        <w:rPr>
          <w:rStyle w:val="Strong"/>
          <w:rFonts w:ascii="Times New Roman" w:hAnsi="Times New Roman"/>
          <w:b w:val="0"/>
          <w:szCs w:val="16"/>
        </w:rPr>
        <w:t xml:space="preserve"> Analyze and interpret informational text, citing evidence as appropriate by…</w:t>
      </w:r>
      <w:r w:rsidRPr="003B6F9A">
        <w:rPr>
          <w:rFonts w:ascii="Times New Roman" w:hAnsi="Times New Roman"/>
          <w:b/>
        </w:rPr>
        <w:br/>
      </w:r>
      <w:r w:rsidRPr="003B6F9A">
        <w:rPr>
          <w:rFonts w:ascii="Times New Roman" w:hAnsi="Times New Roman"/>
          <w:szCs w:val="16"/>
        </w:rPr>
        <w:t>-</w:t>
      </w:r>
      <w:r w:rsidRPr="003B6F9A">
        <w:rPr>
          <w:rFonts w:ascii="Times New Roman" w:hAnsi="Times New Roman"/>
          <w:szCs w:val="16"/>
          <w:u w:val="single"/>
        </w:rPr>
        <w:t>Explaining connections</w:t>
      </w:r>
      <w:r w:rsidRPr="003B6F9A">
        <w:rPr>
          <w:rFonts w:ascii="Times New Roman" w:hAnsi="Times New Roman"/>
          <w:szCs w:val="16"/>
        </w:rPr>
        <w:t xml:space="preserve"> about information </w:t>
      </w:r>
      <w:r w:rsidRPr="003B6F9A">
        <w:rPr>
          <w:rStyle w:val="Emphasis"/>
          <w:rFonts w:ascii="Times New Roman" w:hAnsi="Times New Roman"/>
          <w:szCs w:val="16"/>
        </w:rPr>
        <w:t>within</w:t>
      </w:r>
      <w:r w:rsidRPr="003B6F9A">
        <w:rPr>
          <w:rFonts w:ascii="Times New Roman" w:hAnsi="Times New Roman"/>
          <w:szCs w:val="16"/>
        </w:rPr>
        <w:t xml:space="preserve"> a text, </w:t>
      </w:r>
      <w:r w:rsidRPr="003B6F9A">
        <w:rPr>
          <w:rStyle w:val="Emphasis"/>
          <w:rFonts w:ascii="Times New Roman" w:hAnsi="Times New Roman"/>
          <w:szCs w:val="16"/>
        </w:rPr>
        <w:t>across</w:t>
      </w:r>
      <w:r w:rsidRPr="003B6F9A">
        <w:rPr>
          <w:rFonts w:ascii="Times New Roman" w:hAnsi="Times New Roman"/>
          <w:szCs w:val="16"/>
        </w:rPr>
        <w:t xml:space="preserve"> texts, or </w:t>
      </w:r>
      <w:r w:rsidRPr="003B6F9A">
        <w:rPr>
          <w:rFonts w:ascii="Times New Roman" w:hAnsi="Times New Roman"/>
          <w:szCs w:val="16"/>
          <w:u w:val="single"/>
        </w:rPr>
        <w:t>to related ideas</w:t>
      </w:r>
      <w:r w:rsidRPr="003B6F9A">
        <w:rPr>
          <w:rFonts w:ascii="Times New Roman" w:hAnsi="Times New Roman"/>
        </w:rPr>
        <w:br/>
      </w:r>
      <w:r w:rsidRPr="003B6F9A">
        <w:rPr>
          <w:rFonts w:ascii="Times New Roman" w:hAnsi="Times New Roman"/>
          <w:szCs w:val="16"/>
        </w:rPr>
        <w:t xml:space="preserve">-Synthesizing </w:t>
      </w:r>
      <w:r w:rsidRPr="003B6F9A">
        <w:rPr>
          <w:rFonts w:ascii="Times New Roman" w:hAnsi="Times New Roman"/>
          <w:szCs w:val="16"/>
          <w:u w:val="single"/>
        </w:rPr>
        <w:t>and evaluating</w:t>
      </w:r>
      <w:r w:rsidRPr="003B6F9A">
        <w:rPr>
          <w:rFonts w:ascii="Times New Roman" w:hAnsi="Times New Roman"/>
          <w:szCs w:val="16"/>
        </w:rPr>
        <w:t xml:space="preserve"> information within or across text(s) (e.g., constructing appropriate titles; or formulating assertions or controlling ideas)</w:t>
      </w:r>
      <w:r w:rsidRPr="003B6F9A">
        <w:rPr>
          <w:rFonts w:ascii="Times New Roman" w:hAnsi="Times New Roman"/>
        </w:rPr>
        <w:br/>
      </w:r>
      <w:r w:rsidRPr="003B6F9A">
        <w:rPr>
          <w:rFonts w:ascii="Times New Roman" w:hAnsi="Times New Roman"/>
          <w:szCs w:val="16"/>
        </w:rPr>
        <w:t>-Making inferences about causes or effects</w:t>
      </w:r>
    </w:p>
    <w:p w:rsidR="00775415" w:rsidRPr="001700C3" w:rsidRDefault="00775415" w:rsidP="00775415">
      <w:pPr>
        <w:rPr>
          <w:rFonts w:ascii="Times New Roman" w:hAnsi="Times New Roman"/>
        </w:rPr>
      </w:pPr>
    </w:p>
    <w:p w:rsidR="00775415" w:rsidRPr="001700C3" w:rsidRDefault="00775415" w:rsidP="00775415">
      <w:pPr>
        <w:rPr>
          <w:rFonts w:ascii="Times New Roman" w:hAnsi="Times New Roman"/>
        </w:rPr>
      </w:pPr>
    </w:p>
    <w:p w:rsidR="007B7C3F" w:rsidRDefault="00775415" w:rsidP="00775415">
      <w:pPr>
        <w:rPr>
          <w:rFonts w:ascii="Times New Roman" w:hAnsi="Times New Roman"/>
        </w:rPr>
      </w:pPr>
      <w:r w:rsidRPr="001700C3">
        <w:rPr>
          <w:rFonts w:ascii="Times New Roman" w:hAnsi="Times New Roman"/>
        </w:rPr>
        <w:t>21</w:t>
      </w:r>
      <w:r w:rsidRPr="001700C3">
        <w:rPr>
          <w:rFonts w:ascii="Times New Roman" w:hAnsi="Times New Roman"/>
          <w:vertAlign w:val="superscript"/>
        </w:rPr>
        <w:t>st</w:t>
      </w:r>
      <w:r w:rsidRPr="001700C3">
        <w:rPr>
          <w:rFonts w:ascii="Times New Roman" w:hAnsi="Times New Roman"/>
        </w:rPr>
        <w:t xml:space="preserve"> Century Skills including Technology:</w:t>
      </w:r>
    </w:p>
    <w:p w:rsidR="00775415" w:rsidRPr="001700C3" w:rsidRDefault="007B7C3F" w:rsidP="00775415">
      <w:pPr>
        <w:rPr>
          <w:rFonts w:ascii="Times New Roman" w:hAnsi="Times New Roman"/>
        </w:rPr>
      </w:pPr>
      <w:proofErr w:type="spellStart"/>
      <w:r>
        <w:rPr>
          <w:rFonts w:ascii="Times New Roman" w:hAnsi="Times New Roman"/>
        </w:rPr>
        <w:t>Xtranormal</w:t>
      </w:r>
      <w:proofErr w:type="spellEnd"/>
      <w:r>
        <w:rPr>
          <w:rFonts w:ascii="Times New Roman" w:hAnsi="Times New Roman"/>
        </w:rPr>
        <w:t xml:space="preserve"> video animation</w:t>
      </w:r>
      <w:r>
        <w:rPr>
          <w:rFonts w:ascii="Times New Roman" w:hAnsi="Times New Roman"/>
        </w:rPr>
        <w:br/>
        <w:t>Critical reading and questioning</w:t>
      </w:r>
    </w:p>
    <w:p w:rsidR="00775415" w:rsidRPr="001700C3" w:rsidRDefault="00775415" w:rsidP="00775415">
      <w:pPr>
        <w:rPr>
          <w:rFonts w:ascii="Times New Roman" w:hAnsi="Times New Roman"/>
        </w:rPr>
      </w:pPr>
    </w:p>
    <w:p w:rsidR="007B7C3F" w:rsidRDefault="00775415" w:rsidP="00775415">
      <w:pPr>
        <w:outlineLvl w:val="0"/>
        <w:rPr>
          <w:rFonts w:ascii="Times New Roman" w:hAnsi="Times New Roman"/>
        </w:rPr>
      </w:pPr>
      <w:r w:rsidRPr="001700C3">
        <w:rPr>
          <w:rFonts w:ascii="Times New Roman" w:hAnsi="Times New Roman"/>
        </w:rPr>
        <w:t xml:space="preserve">File Attachments: </w:t>
      </w:r>
    </w:p>
    <w:p w:rsidR="00775415" w:rsidRPr="001700C3" w:rsidRDefault="007B7C3F" w:rsidP="00775415">
      <w:pPr>
        <w:outlineLvl w:val="0"/>
        <w:rPr>
          <w:rFonts w:ascii="Times New Roman" w:hAnsi="Times New Roman"/>
        </w:rPr>
      </w:pPr>
      <w:r>
        <w:rPr>
          <w:rFonts w:ascii="Times New Roman" w:hAnsi="Times New Roman"/>
        </w:rPr>
        <w:t xml:space="preserve">Dialectic Notebook </w:t>
      </w:r>
      <w:r w:rsidR="00986340">
        <w:rPr>
          <w:rFonts w:ascii="Times New Roman" w:hAnsi="Times New Roman"/>
        </w:rPr>
        <w:t>– Instructions and Example</w:t>
      </w:r>
    </w:p>
    <w:p w:rsidR="007B7C3F" w:rsidRDefault="00F576A2">
      <w:r>
        <w:t>“The Selling of Vermont” Article</w:t>
      </w:r>
    </w:p>
    <w:p w:rsidR="007B7C3F" w:rsidRDefault="007B7C3F"/>
    <w:p w:rsidR="007B7C3F" w:rsidRDefault="007B7C3F"/>
    <w:p w:rsidR="007B7C3F" w:rsidRDefault="007B7C3F"/>
    <w:p w:rsidR="007B7C3F" w:rsidRDefault="007B7C3F"/>
    <w:p w:rsidR="007B7C3F" w:rsidRDefault="007B7C3F"/>
    <w:p w:rsidR="007B7C3F" w:rsidRDefault="007B7C3F"/>
    <w:p w:rsidR="007B7C3F" w:rsidRDefault="007B7C3F"/>
    <w:p w:rsidR="007B7C3F" w:rsidRDefault="007B7C3F"/>
    <w:p w:rsidR="007B7C3F" w:rsidRDefault="007B7C3F"/>
    <w:p w:rsidR="007B7C3F" w:rsidRDefault="007B7C3F"/>
    <w:p w:rsidR="007B7C3F" w:rsidRDefault="007B7C3F"/>
    <w:p w:rsidR="007B7C3F" w:rsidRDefault="007B7C3F"/>
    <w:p w:rsidR="00FF0BD8" w:rsidRPr="002968DB" w:rsidRDefault="00FF0BD8" w:rsidP="002968DB"/>
    <w:sectPr w:rsidR="00FF0BD8" w:rsidRPr="002968DB" w:rsidSect="00892ED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C6433"/>
    <w:multiLevelType w:val="hybridMultilevel"/>
    <w:tmpl w:val="76EE2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3943A4"/>
    <w:multiLevelType w:val="hybridMultilevel"/>
    <w:tmpl w:val="43C0AF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E42805"/>
    <w:multiLevelType w:val="hybridMultilevel"/>
    <w:tmpl w:val="FC1A131C"/>
    <w:lvl w:ilvl="0" w:tplc="E3F4AF9E">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3B695BBB"/>
    <w:multiLevelType w:val="hybridMultilevel"/>
    <w:tmpl w:val="DEE20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F333707"/>
    <w:multiLevelType w:val="hybridMultilevel"/>
    <w:tmpl w:val="E564B2EC"/>
    <w:lvl w:ilvl="0" w:tplc="E3F4AF9E">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41DC601C"/>
    <w:multiLevelType w:val="hybridMultilevel"/>
    <w:tmpl w:val="90E2B7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4F3613F"/>
    <w:multiLevelType w:val="hybridMultilevel"/>
    <w:tmpl w:val="E4402082"/>
    <w:lvl w:ilvl="0" w:tplc="E3F4AF9E">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62522683"/>
    <w:multiLevelType w:val="hybridMultilevel"/>
    <w:tmpl w:val="CD84BDEE"/>
    <w:lvl w:ilvl="0" w:tplc="0FDA5A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641B1F17"/>
    <w:multiLevelType w:val="hybridMultilevel"/>
    <w:tmpl w:val="5980E8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8944A74"/>
    <w:multiLevelType w:val="hybridMultilevel"/>
    <w:tmpl w:val="5BBC970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F376501"/>
    <w:multiLevelType w:val="hybridMultilevel"/>
    <w:tmpl w:val="D83E799A"/>
    <w:lvl w:ilvl="0" w:tplc="E3F4AF9E">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739E3238"/>
    <w:multiLevelType w:val="hybridMultilevel"/>
    <w:tmpl w:val="1174F88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9"/>
  </w:num>
  <w:num w:numId="3">
    <w:abstractNumId w:val="6"/>
  </w:num>
  <w:num w:numId="4">
    <w:abstractNumId w:val="2"/>
  </w:num>
  <w:num w:numId="5">
    <w:abstractNumId w:val="4"/>
  </w:num>
  <w:num w:numId="6">
    <w:abstractNumId w:val="1"/>
  </w:num>
  <w:num w:numId="7">
    <w:abstractNumId w:val="11"/>
  </w:num>
  <w:num w:numId="8">
    <w:abstractNumId w:val="8"/>
  </w:num>
  <w:num w:numId="9">
    <w:abstractNumId w:val="5"/>
  </w:num>
  <w:num w:numId="10">
    <w:abstractNumId w:val="7"/>
  </w:num>
  <w:num w:numId="11">
    <w:abstractNumId w:val="0"/>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
  <w:rsids>
    <w:rsidRoot w:val="00775415"/>
    <w:rsid w:val="00010EA0"/>
    <w:rsid w:val="000145BE"/>
    <w:rsid w:val="00025AE1"/>
    <w:rsid w:val="0004151E"/>
    <w:rsid w:val="000F30FF"/>
    <w:rsid w:val="001160CD"/>
    <w:rsid w:val="0017197D"/>
    <w:rsid w:val="00186726"/>
    <w:rsid w:val="001A0EBE"/>
    <w:rsid w:val="001B7D12"/>
    <w:rsid w:val="001E75E3"/>
    <w:rsid w:val="001F2486"/>
    <w:rsid w:val="00215433"/>
    <w:rsid w:val="00296840"/>
    <w:rsid w:val="002968DB"/>
    <w:rsid w:val="0030131A"/>
    <w:rsid w:val="00354AF7"/>
    <w:rsid w:val="003B6F9A"/>
    <w:rsid w:val="003E4596"/>
    <w:rsid w:val="00433021"/>
    <w:rsid w:val="004C0F54"/>
    <w:rsid w:val="00531931"/>
    <w:rsid w:val="00677270"/>
    <w:rsid w:val="006908C2"/>
    <w:rsid w:val="006A0208"/>
    <w:rsid w:val="006B41C9"/>
    <w:rsid w:val="00725850"/>
    <w:rsid w:val="00767969"/>
    <w:rsid w:val="00775415"/>
    <w:rsid w:val="00776B11"/>
    <w:rsid w:val="007A5230"/>
    <w:rsid w:val="007B7C3F"/>
    <w:rsid w:val="007F51AF"/>
    <w:rsid w:val="008455A4"/>
    <w:rsid w:val="00892ED5"/>
    <w:rsid w:val="008D6C29"/>
    <w:rsid w:val="00911609"/>
    <w:rsid w:val="009708FC"/>
    <w:rsid w:val="00986340"/>
    <w:rsid w:val="00A173E8"/>
    <w:rsid w:val="00A77251"/>
    <w:rsid w:val="00BD2489"/>
    <w:rsid w:val="00BE640F"/>
    <w:rsid w:val="00C36244"/>
    <w:rsid w:val="00CC0136"/>
    <w:rsid w:val="00CF7D3F"/>
    <w:rsid w:val="00D51C34"/>
    <w:rsid w:val="00DB09AD"/>
    <w:rsid w:val="00E177AC"/>
    <w:rsid w:val="00E43A2E"/>
    <w:rsid w:val="00E52518"/>
    <w:rsid w:val="00E83B8D"/>
    <w:rsid w:val="00F03A80"/>
    <w:rsid w:val="00F27BBF"/>
    <w:rsid w:val="00F576A2"/>
    <w:rsid w:val="00F80F04"/>
    <w:rsid w:val="00FB460B"/>
    <w:rsid w:val="00FF0BD8"/>
  </w:rsids>
  <m:mathPr>
    <m:mathFont m:val="ヒラギノ角ゴ Pro W3"/>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colormenu v:ext="edit" strokecolor="none [3213]"/>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style w:type="paragraph" w:default="1" w:styleId="Normal">
    <w:name w:val="Normal"/>
    <w:qFormat/>
    <w:rsid w:val="00775415"/>
    <w:rPr>
      <w:rFonts w:ascii="Cambria" w:eastAsia="Cambria" w:hAnsi="Cambria" w:cs="Times New Roman"/>
      <w:lang w:eastAsia="en-US"/>
    </w:rPr>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775415"/>
    <w:pPr>
      <w:ind w:left="720"/>
      <w:contextualSpacing/>
    </w:pPr>
  </w:style>
  <w:style w:type="character" w:styleId="Strong">
    <w:name w:val="Strong"/>
    <w:basedOn w:val="DefaultParagraphFont"/>
    <w:uiPriority w:val="22"/>
    <w:rsid w:val="007B7C3F"/>
    <w:rPr>
      <w:b/>
    </w:rPr>
  </w:style>
  <w:style w:type="character" w:styleId="Emphasis">
    <w:name w:val="Emphasis"/>
    <w:basedOn w:val="DefaultParagraphFont"/>
    <w:uiPriority w:val="20"/>
    <w:rsid w:val="007B7C3F"/>
    <w:rPr>
      <w:i/>
    </w:rPr>
  </w:style>
  <w:style w:type="table" w:styleId="TableGrid">
    <w:name w:val="Table Grid"/>
    <w:basedOn w:val="TableNormal"/>
    <w:rsid w:val="002968D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5415"/>
    <w:rPr>
      <w:rFonts w:ascii="Cambria" w:eastAsia="Cambria" w:hAnsi="Cambria" w:cs="Times New Roman"/>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5415"/>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TotalTime>
  <Pages>3</Pages>
  <Words>732</Words>
  <Characters>4178</Characters>
  <Application>Microsoft Macintosh Word</Application>
  <DocSecurity>0</DocSecurity>
  <Lines>34</Lines>
  <Paragraphs>8</Paragraphs>
  <ScaleCrop>false</ScaleCrop>
  <Company/>
  <LinksUpToDate>false</LinksUpToDate>
  <CharactersWithSpaces>5130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 Barry</dc:creator>
  <cp:keywords/>
  <dc:description/>
  <cp:lastModifiedBy>Rachael Gustaveson</cp:lastModifiedBy>
  <cp:revision>15</cp:revision>
  <dcterms:created xsi:type="dcterms:W3CDTF">2011-07-26T21:54:00Z</dcterms:created>
  <dcterms:modified xsi:type="dcterms:W3CDTF">2011-07-29T21:12:00Z</dcterms:modified>
</cp:coreProperties>
</file>